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A75E6F" w:rsidRDefault="00FF3A30" w:rsidP="00A21454">
      <w:pPr>
        <w:shd w:val="clear" w:color="auto" w:fill="92CDDC" w:themeFill="accent5" w:themeFillTint="99"/>
        <w:jc w:val="both"/>
        <w:rPr>
          <w:rFonts w:asciiTheme="minorHAnsi" w:hAnsiTheme="minorHAnsi" w:cstheme="minorHAnsi"/>
          <w:b/>
          <w:smallCaps/>
          <w:sz w:val="40"/>
          <w:szCs w:val="22"/>
          <w:lang w:val="en-GB"/>
        </w:rPr>
      </w:pPr>
      <w:r>
        <w:rPr>
          <w:rFonts w:asciiTheme="minorHAnsi" w:hAnsiTheme="minorHAnsi" w:cstheme="minorHAnsi"/>
          <w:b/>
          <w:smallCaps/>
          <w:sz w:val="40"/>
          <w:szCs w:val="22"/>
          <w:lang w:val="en-GB"/>
        </w:rPr>
        <w:t>Summary</w:t>
      </w:r>
    </w:p>
    <w:p w14:paraId="23631686" w14:textId="77777777" w:rsidR="003A7308" w:rsidRPr="00A75E6F" w:rsidRDefault="003A7308" w:rsidP="00A21454">
      <w:pPr>
        <w:jc w:val="both"/>
        <w:rPr>
          <w:rFonts w:asciiTheme="minorHAnsi" w:hAnsiTheme="minorHAnsi" w:cstheme="minorHAnsi"/>
          <w:szCs w:val="22"/>
          <w:lang w:val="en-GB" w:eastAsia="en-US"/>
        </w:rPr>
      </w:pPr>
    </w:p>
    <w:p w14:paraId="2B63E062" w14:textId="5998215E" w:rsidR="00D9496C" w:rsidRPr="00A75E6F" w:rsidRDefault="00A21454" w:rsidP="00A21454">
      <w:pPr>
        <w:pStyle w:val="berschrift1"/>
        <w:jc w:val="both"/>
        <w:rPr>
          <w:rFonts w:asciiTheme="minorHAnsi" w:hAnsiTheme="minorHAnsi" w:cstheme="minorHAnsi"/>
          <w:sz w:val="28"/>
          <w:szCs w:val="22"/>
          <w:lang w:val="en-GB"/>
        </w:rPr>
      </w:pPr>
      <w:r>
        <w:rPr>
          <w:rFonts w:asciiTheme="minorHAnsi" w:hAnsiTheme="minorHAnsi" w:cstheme="minorHAnsi"/>
          <w:sz w:val="28"/>
          <w:szCs w:val="22"/>
          <w:lang w:val="en-GB"/>
        </w:rPr>
        <w:t>MOOC Week 6</w:t>
      </w:r>
      <w:r w:rsidR="009B2026">
        <w:rPr>
          <w:rFonts w:asciiTheme="minorHAnsi" w:hAnsiTheme="minorHAnsi" w:cstheme="minorHAnsi"/>
          <w:sz w:val="28"/>
          <w:szCs w:val="22"/>
          <w:lang w:val="en-GB"/>
        </w:rPr>
        <w:t xml:space="preserve">: </w:t>
      </w:r>
      <w:r w:rsidR="00672A54">
        <w:rPr>
          <w:rFonts w:asciiTheme="minorHAnsi" w:hAnsiTheme="minorHAnsi" w:cstheme="minorHAnsi"/>
          <w:sz w:val="28"/>
          <w:szCs w:val="22"/>
          <w:lang w:val="en-GB"/>
        </w:rPr>
        <w:t>Certification System</w:t>
      </w:r>
    </w:p>
    <w:p w14:paraId="31A3D0F1" w14:textId="61525D31" w:rsidR="00F677BB" w:rsidRDefault="00F677BB" w:rsidP="00A21454">
      <w:pPr>
        <w:jc w:val="both"/>
        <w:rPr>
          <w:rFonts w:asciiTheme="minorHAnsi" w:hAnsiTheme="minorHAnsi" w:cstheme="minorHAnsi"/>
          <w:lang w:val="en-GB" w:eastAsia="en-US"/>
        </w:rPr>
      </w:pPr>
    </w:p>
    <w:p w14:paraId="2FCE0D60" w14:textId="6F0EDA2E" w:rsidR="00FF3A30" w:rsidRDefault="00FF3A30" w:rsidP="00A21454">
      <w:pPr>
        <w:jc w:val="both"/>
        <w:rPr>
          <w:rFonts w:asciiTheme="minorHAnsi" w:hAnsiTheme="minorHAnsi" w:cstheme="minorHAnsi"/>
          <w:lang w:val="en-GB" w:eastAsia="en-US"/>
        </w:rPr>
      </w:pPr>
      <w:r>
        <w:rPr>
          <w:rFonts w:asciiTheme="minorHAnsi" w:hAnsiTheme="minorHAnsi" w:cstheme="minorHAnsi"/>
          <w:lang w:val="en-GB" w:eastAsia="en-US"/>
        </w:rPr>
        <w:t xml:space="preserve">The </w:t>
      </w:r>
      <w:r w:rsidR="00672A54">
        <w:rPr>
          <w:rFonts w:asciiTheme="minorHAnsi" w:hAnsiTheme="minorHAnsi" w:cstheme="minorHAnsi"/>
          <w:lang w:val="en-GB" w:eastAsia="en-US"/>
        </w:rPr>
        <w:t>test and certification is based on the following concepts</w:t>
      </w:r>
    </w:p>
    <w:p w14:paraId="01E1BEB0" w14:textId="77777777" w:rsidR="00FF3A30" w:rsidRDefault="00FF3A30" w:rsidP="00A21454">
      <w:pPr>
        <w:jc w:val="both"/>
        <w:rPr>
          <w:rFonts w:asciiTheme="minorHAnsi" w:hAnsiTheme="minorHAnsi" w:cstheme="minorHAnsi"/>
          <w:lang w:val="en-GB" w:eastAsia="en-US"/>
        </w:rPr>
      </w:pPr>
      <w:bookmarkStart w:id="0" w:name="_GoBack"/>
      <w:bookmarkEnd w:id="0"/>
    </w:p>
    <w:p w14:paraId="73457D62" w14:textId="5C29EBBB" w:rsidR="00FF3A30" w:rsidRPr="00AC728D" w:rsidRDefault="00672A54" w:rsidP="00A21454">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Life Long Learning Strategy</w:t>
      </w:r>
    </w:p>
    <w:p w14:paraId="4FBF26EF" w14:textId="7605FA59" w:rsidR="00FF3A30" w:rsidRDefault="00FF3A30" w:rsidP="00A21454">
      <w:pPr>
        <w:jc w:val="both"/>
        <w:rPr>
          <w:rFonts w:asciiTheme="minorHAnsi" w:hAnsiTheme="minorHAnsi" w:cstheme="minorHAnsi"/>
          <w:lang w:val="en-GB" w:eastAsia="en-US"/>
        </w:rPr>
      </w:pPr>
    </w:p>
    <w:p w14:paraId="5E62326C" w14:textId="73AC5D9C" w:rsidR="00FF3A30" w:rsidRDefault="0081032C" w:rsidP="00A21454">
      <w:pPr>
        <w:jc w:val="both"/>
        <w:rPr>
          <w:rFonts w:asciiTheme="minorHAnsi" w:hAnsiTheme="minorHAnsi" w:cstheme="minorHAnsi"/>
          <w:lang w:val="en-GB" w:eastAsia="en-US"/>
        </w:rPr>
      </w:pPr>
      <w:r>
        <w:rPr>
          <w:rFonts w:asciiTheme="minorHAnsi" w:hAnsiTheme="minorHAnsi" w:cstheme="minorHAnsi"/>
          <w:lang w:val="en-GB" w:eastAsia="en-US"/>
        </w:rPr>
        <w:t>The European Commission and the Erasmus+ program emphasise the continuous education of teachers. The member states are asked to support this program so that e.g. cities lik</w:t>
      </w:r>
      <w:r w:rsidR="001A2DBF">
        <w:rPr>
          <w:rFonts w:asciiTheme="minorHAnsi" w:hAnsiTheme="minorHAnsi" w:cstheme="minorHAnsi"/>
          <w:lang w:val="en-GB" w:eastAsia="en-US"/>
        </w:rPr>
        <w:t>e</w:t>
      </w:r>
      <w:r>
        <w:rPr>
          <w:rFonts w:asciiTheme="minorHAnsi" w:hAnsiTheme="minorHAnsi" w:cstheme="minorHAnsi"/>
          <w:lang w:val="en-GB" w:eastAsia="en-US"/>
        </w:rPr>
        <w:t xml:space="preserve"> </w:t>
      </w:r>
      <w:r w:rsidR="001A2DBF">
        <w:rPr>
          <w:rFonts w:asciiTheme="minorHAnsi" w:hAnsiTheme="minorHAnsi" w:cstheme="minorHAnsi"/>
          <w:lang w:val="en-GB" w:eastAsia="en-US"/>
        </w:rPr>
        <w:t>Be</w:t>
      </w:r>
      <w:r>
        <w:rPr>
          <w:rFonts w:asciiTheme="minorHAnsi" w:hAnsiTheme="minorHAnsi" w:cstheme="minorHAnsi"/>
          <w:lang w:val="en-GB" w:eastAsia="en-US"/>
        </w:rPr>
        <w:t xml:space="preserve">rlin started a mandatory continuous training program for teachers where teachers receive points. See </w:t>
      </w:r>
      <w:hyperlink r:id="rId8" w:history="1">
        <w:r w:rsidRPr="00133626">
          <w:rPr>
            <w:rStyle w:val="Hyperlink"/>
            <w:rFonts w:asciiTheme="minorHAnsi" w:hAnsiTheme="minorHAnsi" w:cstheme="minorHAnsi"/>
            <w:lang w:val="en-GB" w:eastAsia="en-US"/>
          </w:rPr>
          <w:t>https://www.news4teachers.de/2017/07/fortbildungen-punktekonto-fuer-jeden-lehrer-und-die-schulleitung-solls-kontrollieren-gew-buerokratiemonster/</w:t>
        </w:r>
      </w:hyperlink>
      <w:r>
        <w:rPr>
          <w:rFonts w:asciiTheme="minorHAnsi" w:hAnsiTheme="minorHAnsi" w:cstheme="minorHAnsi"/>
          <w:lang w:val="en-GB" w:eastAsia="en-US"/>
        </w:rPr>
        <w:t xml:space="preserve"> .</w:t>
      </w:r>
    </w:p>
    <w:p w14:paraId="5EFBB0E6" w14:textId="54B23D26" w:rsidR="0081032C" w:rsidRDefault="001A2DBF" w:rsidP="00A21454">
      <w:pPr>
        <w:jc w:val="both"/>
        <w:rPr>
          <w:rFonts w:asciiTheme="minorHAnsi" w:hAnsiTheme="minorHAnsi" w:cstheme="minorHAnsi"/>
          <w:lang w:val="en-GB" w:eastAsia="en-US"/>
        </w:rPr>
      </w:pPr>
      <w:r>
        <w:rPr>
          <w:rFonts w:asciiTheme="minorHAnsi" w:hAnsiTheme="minorHAnsi" w:cstheme="minorHAnsi"/>
          <w:lang w:val="en-GB" w:eastAsia="en-US"/>
        </w:rPr>
        <w:t>While</w:t>
      </w:r>
      <w:r w:rsidR="0081032C">
        <w:rPr>
          <w:rFonts w:asciiTheme="minorHAnsi" w:hAnsiTheme="minorHAnsi" w:cstheme="minorHAnsi"/>
          <w:lang w:val="en-GB" w:eastAsia="en-US"/>
        </w:rPr>
        <w:t xml:space="preserve"> the establishment of EU programs takes time to be placed in member sates it happens to be implemented in all member sta</w:t>
      </w:r>
      <w:r>
        <w:rPr>
          <w:rFonts w:asciiTheme="minorHAnsi" w:hAnsiTheme="minorHAnsi" w:cstheme="minorHAnsi"/>
          <w:lang w:val="en-GB" w:eastAsia="en-US"/>
        </w:rPr>
        <w:t>te</w:t>
      </w:r>
      <w:r w:rsidR="0081032C">
        <w:rPr>
          <w:rFonts w:asciiTheme="minorHAnsi" w:hAnsiTheme="minorHAnsi" w:cstheme="minorHAnsi"/>
          <w:lang w:val="en-GB" w:eastAsia="en-US"/>
        </w:rPr>
        <w:t xml:space="preserve">s over a period of time. This effectively means that </w:t>
      </w:r>
      <w:r>
        <w:rPr>
          <w:rFonts w:asciiTheme="minorHAnsi" w:hAnsiTheme="minorHAnsi" w:cstheme="minorHAnsi"/>
          <w:lang w:val="en-GB" w:eastAsia="en-US"/>
        </w:rPr>
        <w:t>teachers</w:t>
      </w:r>
      <w:r w:rsidR="0081032C">
        <w:rPr>
          <w:rFonts w:asciiTheme="minorHAnsi" w:hAnsiTheme="minorHAnsi" w:cstheme="minorHAnsi"/>
          <w:lang w:val="en-GB" w:eastAsia="en-US"/>
        </w:rPr>
        <w:t xml:space="preserve"> still being years in work will </w:t>
      </w:r>
      <w:r>
        <w:rPr>
          <w:rFonts w:asciiTheme="minorHAnsi" w:hAnsiTheme="minorHAnsi" w:cstheme="minorHAnsi"/>
          <w:lang w:val="en-GB" w:eastAsia="en-US"/>
        </w:rPr>
        <w:t>become</w:t>
      </w:r>
      <w:r w:rsidR="0081032C">
        <w:rPr>
          <w:rFonts w:asciiTheme="minorHAnsi" w:hAnsiTheme="minorHAnsi" w:cstheme="minorHAnsi"/>
          <w:lang w:val="en-GB" w:eastAsia="en-US"/>
        </w:rPr>
        <w:t xml:space="preserve"> part of life long </w:t>
      </w:r>
      <w:r>
        <w:rPr>
          <w:rFonts w:asciiTheme="minorHAnsi" w:hAnsiTheme="minorHAnsi" w:cstheme="minorHAnsi"/>
          <w:lang w:val="en-GB" w:eastAsia="en-US"/>
        </w:rPr>
        <w:t>learning</w:t>
      </w:r>
      <w:r w:rsidR="0081032C">
        <w:rPr>
          <w:rFonts w:asciiTheme="minorHAnsi" w:hAnsiTheme="minorHAnsi" w:cstheme="minorHAnsi"/>
          <w:lang w:val="en-GB" w:eastAsia="en-US"/>
        </w:rPr>
        <w:t xml:space="preserve"> strategy programs in Europe.</w:t>
      </w:r>
    </w:p>
    <w:p w14:paraId="215CE0C6" w14:textId="0327C4CE" w:rsidR="0081032C" w:rsidRDefault="0081032C" w:rsidP="00A21454">
      <w:pPr>
        <w:jc w:val="both"/>
        <w:rPr>
          <w:rFonts w:asciiTheme="minorHAnsi" w:hAnsiTheme="minorHAnsi" w:cstheme="minorHAnsi"/>
          <w:lang w:val="en-GB" w:eastAsia="en-US"/>
        </w:rPr>
      </w:pPr>
    </w:p>
    <w:p w14:paraId="27B5C125" w14:textId="3A0E35F4" w:rsidR="0081032C" w:rsidRPr="0081032C" w:rsidRDefault="0081032C" w:rsidP="00A21454">
      <w:pPr>
        <w:pStyle w:val="Listenabsatz"/>
        <w:numPr>
          <w:ilvl w:val="0"/>
          <w:numId w:val="35"/>
        </w:numPr>
        <w:jc w:val="both"/>
        <w:rPr>
          <w:rFonts w:asciiTheme="minorHAnsi" w:hAnsiTheme="minorHAnsi" w:cstheme="minorHAnsi"/>
          <w:lang w:val="en-GB" w:eastAsia="en-US"/>
        </w:rPr>
      </w:pPr>
      <w:r>
        <w:rPr>
          <w:rFonts w:asciiTheme="minorHAnsi" w:hAnsiTheme="minorHAnsi" w:cstheme="minorHAnsi"/>
          <w:lang w:val="en-GB" w:eastAsia="en-US"/>
        </w:rPr>
        <w:t>Certification Approach</w:t>
      </w:r>
    </w:p>
    <w:p w14:paraId="1D9FDB8A" w14:textId="4E389839" w:rsidR="00FF3A30" w:rsidRDefault="00FF3A30" w:rsidP="00A21454">
      <w:pPr>
        <w:jc w:val="both"/>
        <w:rPr>
          <w:rFonts w:asciiTheme="minorHAnsi" w:hAnsiTheme="minorHAnsi" w:cstheme="minorHAnsi"/>
          <w:lang w:val="en-GB" w:eastAsia="en-US"/>
        </w:rPr>
      </w:pPr>
    </w:p>
    <w:p w14:paraId="6C34A097" w14:textId="55693FE3" w:rsidR="0081032C" w:rsidRDefault="0081032C" w:rsidP="00A21454">
      <w:pPr>
        <w:jc w:val="both"/>
        <w:rPr>
          <w:rFonts w:asciiTheme="minorHAnsi" w:hAnsiTheme="minorHAnsi" w:cstheme="minorHAnsi"/>
          <w:lang w:val="en-GB" w:eastAsia="en-US"/>
        </w:rPr>
      </w:pPr>
      <w:r>
        <w:rPr>
          <w:rFonts w:asciiTheme="minorHAnsi" w:hAnsiTheme="minorHAnsi" w:cstheme="minorHAnsi"/>
          <w:lang w:val="en-GB" w:eastAsia="en-US"/>
        </w:rPr>
        <w:t xml:space="preserve">European recognition requires certification based on a comparable schema. This means that teachers across all regions of Europe will have a same type of exam for the same set of skills and the certificate will be </w:t>
      </w:r>
      <w:r w:rsidR="001309B3">
        <w:rPr>
          <w:rFonts w:asciiTheme="minorHAnsi" w:hAnsiTheme="minorHAnsi" w:cstheme="minorHAnsi"/>
          <w:lang w:val="en-GB" w:eastAsia="en-US"/>
        </w:rPr>
        <w:t xml:space="preserve">the </w:t>
      </w:r>
      <w:r>
        <w:rPr>
          <w:rFonts w:asciiTheme="minorHAnsi" w:hAnsiTheme="minorHAnsi" w:cstheme="minorHAnsi"/>
          <w:lang w:val="en-GB" w:eastAsia="en-US"/>
        </w:rPr>
        <w:t>same across all regions.</w:t>
      </w:r>
    </w:p>
    <w:p w14:paraId="1F4F616B" w14:textId="391D19E4" w:rsidR="0081032C" w:rsidRDefault="0081032C" w:rsidP="00A21454">
      <w:pPr>
        <w:jc w:val="both"/>
        <w:rPr>
          <w:rFonts w:asciiTheme="minorHAnsi" w:hAnsiTheme="minorHAnsi" w:cstheme="minorHAnsi"/>
          <w:lang w:val="en-GB" w:eastAsia="en-US"/>
        </w:rPr>
      </w:pPr>
      <w:r>
        <w:rPr>
          <w:rFonts w:asciiTheme="minorHAnsi" w:hAnsiTheme="minorHAnsi" w:cstheme="minorHAnsi"/>
          <w:lang w:val="en-GB" w:eastAsia="en-US"/>
        </w:rPr>
        <w:t xml:space="preserve">For that reason, an ISO 17024 international standard for personal certification regulates how such exams shall be organised and that the exam body shall be separate from the training body. Also European certification platforms (e.g. ECQA European Certification and Qualification Association) developed exams and mapped them onto the ISO 17024 criteria. </w:t>
      </w:r>
    </w:p>
    <w:p w14:paraId="48D08685" w14:textId="3A061B4B" w:rsidR="0081032C" w:rsidRDefault="0081032C" w:rsidP="00A21454">
      <w:pPr>
        <w:jc w:val="both"/>
        <w:rPr>
          <w:rFonts w:asciiTheme="minorHAnsi" w:hAnsiTheme="minorHAnsi" w:cstheme="minorHAnsi"/>
          <w:lang w:val="en-GB" w:eastAsia="en-US"/>
        </w:rPr>
      </w:pPr>
    </w:p>
    <w:p w14:paraId="1751CC3D" w14:textId="26BF31E3" w:rsidR="008F4BBF" w:rsidRDefault="008F4BBF" w:rsidP="00A21454">
      <w:pPr>
        <w:jc w:val="both"/>
        <w:rPr>
          <w:rFonts w:asciiTheme="minorHAnsi" w:hAnsiTheme="minorHAnsi" w:cstheme="minorHAnsi"/>
          <w:lang w:val="en-GB" w:eastAsia="en-US"/>
        </w:rPr>
      </w:pPr>
      <w:r>
        <w:rPr>
          <w:rFonts w:asciiTheme="minorHAnsi" w:hAnsiTheme="minorHAnsi" w:cstheme="minorHAnsi"/>
          <w:lang w:val="en-GB" w:eastAsia="en-US"/>
        </w:rPr>
        <w:t xml:space="preserve">In ELIC the ECQA certification system has been </w:t>
      </w:r>
      <w:r w:rsidR="007F095F">
        <w:rPr>
          <w:rFonts w:asciiTheme="minorHAnsi" w:hAnsiTheme="minorHAnsi" w:cstheme="minorHAnsi"/>
          <w:lang w:val="en-GB" w:eastAsia="en-US"/>
        </w:rPr>
        <w:t xml:space="preserve">adapted (update of software programs of </w:t>
      </w:r>
      <w:proofErr w:type="gramStart"/>
      <w:r w:rsidR="007F095F">
        <w:rPr>
          <w:rFonts w:asciiTheme="minorHAnsi" w:hAnsiTheme="minorHAnsi" w:cstheme="minorHAnsi"/>
          <w:lang w:val="en-GB" w:eastAsia="en-US"/>
        </w:rPr>
        <w:t xml:space="preserve">ECQA) </w:t>
      </w:r>
      <w:r>
        <w:rPr>
          <w:rFonts w:asciiTheme="minorHAnsi" w:hAnsiTheme="minorHAnsi" w:cstheme="minorHAnsi"/>
          <w:lang w:val="en-GB" w:eastAsia="en-US"/>
        </w:rPr>
        <w:t xml:space="preserve"> to</w:t>
      </w:r>
      <w:proofErr w:type="gramEnd"/>
      <w:r>
        <w:rPr>
          <w:rFonts w:asciiTheme="minorHAnsi" w:hAnsiTheme="minorHAnsi" w:cstheme="minorHAnsi"/>
          <w:lang w:val="en-GB" w:eastAsia="en-US"/>
        </w:rPr>
        <w:t xml:space="preserve"> support MOOC based exams and certification. </w:t>
      </w:r>
      <w:r w:rsidR="007F095F">
        <w:rPr>
          <w:rFonts w:asciiTheme="minorHAnsi" w:hAnsiTheme="minorHAnsi" w:cstheme="minorHAnsi"/>
          <w:lang w:val="en-GB" w:eastAsia="en-US"/>
        </w:rPr>
        <w:t>Attendees can register, do the exam and the certificate is generate and sent by email to the person.</w:t>
      </w:r>
    </w:p>
    <w:p w14:paraId="0FE9A16B" w14:textId="10E23215" w:rsidR="007F095F" w:rsidRDefault="007F095F" w:rsidP="00A21454">
      <w:pPr>
        <w:jc w:val="both"/>
        <w:rPr>
          <w:rFonts w:asciiTheme="minorHAnsi" w:hAnsiTheme="minorHAnsi" w:cstheme="minorHAnsi"/>
          <w:lang w:val="en-GB" w:eastAsia="en-US"/>
        </w:rPr>
      </w:pPr>
    </w:p>
    <w:p w14:paraId="1760F716" w14:textId="13E8F68E" w:rsidR="00AC728D" w:rsidRPr="00AC728D" w:rsidRDefault="008F4BBF" w:rsidP="00A21454">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Value of the Certificate</w:t>
      </w:r>
    </w:p>
    <w:p w14:paraId="0A8D3C09" w14:textId="17D67EAC" w:rsidR="00AC728D" w:rsidRDefault="00AC728D" w:rsidP="00A21454">
      <w:pPr>
        <w:tabs>
          <w:tab w:val="left" w:pos="6086"/>
        </w:tabs>
        <w:jc w:val="both"/>
        <w:rPr>
          <w:rFonts w:asciiTheme="minorHAnsi" w:hAnsiTheme="minorHAnsi" w:cstheme="minorHAnsi"/>
          <w:szCs w:val="22"/>
          <w:lang w:val="en-GB" w:eastAsia="en-US"/>
        </w:rPr>
      </w:pPr>
    </w:p>
    <w:p w14:paraId="1AC65491" w14:textId="3DFFA662" w:rsidR="00A21454" w:rsidRDefault="00166E81"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ECQA provides a certificate which is based on ISO 17024 guidelines and is comparable across all European regions.  </w:t>
      </w:r>
      <w:r w:rsidR="00C171F9">
        <w:rPr>
          <w:rFonts w:asciiTheme="minorHAnsi" w:hAnsiTheme="minorHAnsi" w:cstheme="minorHAnsi"/>
          <w:szCs w:val="22"/>
          <w:lang w:val="en-GB" w:eastAsia="en-US"/>
        </w:rPr>
        <w:t>ECQA certificates are used in various cases al</w:t>
      </w:r>
      <w:r w:rsidR="00A21454">
        <w:rPr>
          <w:rFonts w:asciiTheme="minorHAnsi" w:hAnsiTheme="minorHAnsi" w:cstheme="minorHAnsi"/>
          <w:szCs w:val="22"/>
          <w:lang w:val="en-GB" w:eastAsia="en-US"/>
        </w:rPr>
        <w:t>r</w:t>
      </w:r>
      <w:r w:rsidR="00C171F9">
        <w:rPr>
          <w:rFonts w:asciiTheme="minorHAnsi" w:hAnsiTheme="minorHAnsi" w:cstheme="minorHAnsi"/>
          <w:szCs w:val="22"/>
          <w:lang w:val="en-GB" w:eastAsia="en-US"/>
        </w:rPr>
        <w:t xml:space="preserve">eady (Certified Terminology Manager for all </w:t>
      </w:r>
      <w:r w:rsidR="00A21454">
        <w:rPr>
          <w:rFonts w:asciiTheme="minorHAnsi" w:hAnsiTheme="minorHAnsi" w:cstheme="minorHAnsi"/>
          <w:szCs w:val="22"/>
          <w:lang w:val="en-GB" w:eastAsia="en-US"/>
        </w:rPr>
        <w:t>t</w:t>
      </w:r>
      <w:r w:rsidR="00C171F9">
        <w:rPr>
          <w:rFonts w:asciiTheme="minorHAnsi" w:hAnsiTheme="minorHAnsi" w:cstheme="minorHAnsi"/>
          <w:szCs w:val="22"/>
          <w:lang w:val="en-GB" w:eastAsia="en-US"/>
        </w:rPr>
        <w:t xml:space="preserve">ranslators in the European Commission, </w:t>
      </w:r>
      <w:proofErr w:type="gramStart"/>
      <w:r w:rsidR="00C171F9">
        <w:rPr>
          <w:rFonts w:asciiTheme="minorHAnsi" w:hAnsiTheme="minorHAnsi" w:cstheme="minorHAnsi"/>
          <w:szCs w:val="22"/>
          <w:lang w:val="en-GB" w:eastAsia="en-US"/>
        </w:rPr>
        <w:t>Certified</w:t>
      </w:r>
      <w:proofErr w:type="gramEnd"/>
      <w:r w:rsidR="00C171F9">
        <w:rPr>
          <w:rFonts w:asciiTheme="minorHAnsi" w:hAnsiTheme="minorHAnsi" w:cstheme="minorHAnsi"/>
          <w:szCs w:val="22"/>
          <w:lang w:val="en-GB" w:eastAsia="en-US"/>
        </w:rPr>
        <w:t xml:space="preserve"> functional safety manager for lead Automotive industry, innovative teacher certificates</w:t>
      </w:r>
      <w:r w:rsidR="00A21454">
        <w:rPr>
          <w:rFonts w:asciiTheme="minorHAnsi" w:hAnsiTheme="minorHAnsi" w:cstheme="minorHAnsi"/>
          <w:szCs w:val="22"/>
          <w:lang w:val="en-GB" w:eastAsia="en-US"/>
        </w:rPr>
        <w:t xml:space="preserve"> issued in Austria, Hungary, Slo</w:t>
      </w:r>
      <w:r w:rsidR="00C171F9">
        <w:rPr>
          <w:rFonts w:asciiTheme="minorHAnsi" w:hAnsiTheme="minorHAnsi" w:cstheme="minorHAnsi"/>
          <w:szCs w:val="22"/>
          <w:lang w:val="en-GB" w:eastAsia="en-US"/>
        </w:rPr>
        <w:t>venia, etc.).</w:t>
      </w:r>
    </w:p>
    <w:p w14:paraId="139EC217" w14:textId="77777777" w:rsidR="00A21454" w:rsidRDefault="00A21454">
      <w:pPr>
        <w:rPr>
          <w:rFonts w:asciiTheme="minorHAnsi" w:hAnsiTheme="minorHAnsi" w:cstheme="minorHAnsi"/>
          <w:szCs w:val="22"/>
          <w:lang w:val="en-GB" w:eastAsia="en-US"/>
        </w:rPr>
      </w:pPr>
      <w:r>
        <w:rPr>
          <w:rFonts w:asciiTheme="minorHAnsi" w:hAnsiTheme="minorHAnsi" w:cstheme="minorHAnsi"/>
          <w:szCs w:val="22"/>
          <w:lang w:val="en-GB" w:eastAsia="en-US"/>
        </w:rPr>
        <w:br w:type="page"/>
      </w:r>
    </w:p>
    <w:p w14:paraId="2BC8FBE8" w14:textId="28B67EF7" w:rsidR="001309B3" w:rsidRDefault="001309B3" w:rsidP="00A21454">
      <w:pPr>
        <w:tabs>
          <w:tab w:val="left" w:pos="6086"/>
        </w:tabs>
        <w:jc w:val="both"/>
        <w:rPr>
          <w:rFonts w:asciiTheme="minorHAnsi" w:hAnsiTheme="minorHAnsi" w:cstheme="minorHAnsi"/>
          <w:szCs w:val="22"/>
          <w:lang w:val="en-GB" w:eastAsia="en-US"/>
        </w:rPr>
      </w:pPr>
    </w:p>
    <w:p w14:paraId="758A6C58" w14:textId="39846FFD" w:rsidR="001309B3" w:rsidRPr="00AC728D" w:rsidRDefault="001309B3" w:rsidP="00A21454">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How to Access</w:t>
      </w:r>
    </w:p>
    <w:p w14:paraId="127B209F" w14:textId="28C91627" w:rsidR="001309B3" w:rsidRDefault="001309B3" w:rsidP="00A21454">
      <w:pPr>
        <w:tabs>
          <w:tab w:val="left" w:pos="6086"/>
        </w:tabs>
        <w:jc w:val="both"/>
        <w:rPr>
          <w:rFonts w:asciiTheme="minorHAnsi" w:hAnsiTheme="minorHAnsi" w:cstheme="minorHAnsi"/>
          <w:szCs w:val="22"/>
          <w:lang w:val="en-GB" w:eastAsia="en-US"/>
        </w:rPr>
      </w:pPr>
    </w:p>
    <w:p w14:paraId="45639675" w14:textId="7E0ACDD7" w:rsidR="001309B3" w:rsidRDefault="001309B3"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lastRenderedPageBreak/>
        <w:t>The exam registration and performance is available at:</w:t>
      </w:r>
    </w:p>
    <w:p w14:paraId="46F6F874" w14:textId="49C52C2A" w:rsidR="001309B3" w:rsidRDefault="001309B3" w:rsidP="00A21454">
      <w:pPr>
        <w:tabs>
          <w:tab w:val="left" w:pos="6086"/>
        </w:tabs>
        <w:jc w:val="both"/>
        <w:rPr>
          <w:rFonts w:asciiTheme="minorHAnsi" w:hAnsiTheme="minorHAnsi" w:cstheme="minorHAnsi"/>
          <w:szCs w:val="22"/>
          <w:lang w:val="en-GB" w:eastAsia="en-US"/>
        </w:rPr>
      </w:pPr>
    </w:p>
    <w:p w14:paraId="2C3C351B" w14:textId="48587BCA" w:rsidR="001309B3" w:rsidRDefault="00A21454" w:rsidP="00A21454">
      <w:pPr>
        <w:tabs>
          <w:tab w:val="left" w:pos="6086"/>
        </w:tabs>
        <w:jc w:val="both"/>
        <w:rPr>
          <w:rFonts w:asciiTheme="minorHAnsi" w:hAnsiTheme="minorHAnsi" w:cstheme="minorHAnsi"/>
          <w:szCs w:val="22"/>
          <w:lang w:val="en-GB" w:eastAsia="en-US"/>
        </w:rPr>
      </w:pPr>
      <w:hyperlink r:id="rId9" w:history="1">
        <w:r w:rsidR="001309B3" w:rsidRPr="00133626">
          <w:rPr>
            <w:rStyle w:val="Hyperlink"/>
            <w:rFonts w:asciiTheme="minorHAnsi" w:hAnsiTheme="minorHAnsi" w:cstheme="minorHAnsi"/>
            <w:szCs w:val="22"/>
            <w:lang w:val="en-GB" w:eastAsia="en-US"/>
          </w:rPr>
          <w:t>https://www.ecqa.org/index.php?id=58&amp;domain_id=123&amp;organisation_id=191</w:t>
        </w:r>
      </w:hyperlink>
      <w:r w:rsidR="001309B3">
        <w:rPr>
          <w:rFonts w:asciiTheme="minorHAnsi" w:hAnsiTheme="minorHAnsi" w:cstheme="minorHAnsi"/>
          <w:szCs w:val="22"/>
          <w:lang w:val="en-GB" w:eastAsia="en-US"/>
        </w:rPr>
        <w:t xml:space="preserve"> </w:t>
      </w:r>
    </w:p>
    <w:p w14:paraId="0591C755" w14:textId="4498BE47" w:rsidR="001309B3" w:rsidRDefault="001309B3" w:rsidP="00A21454">
      <w:pPr>
        <w:tabs>
          <w:tab w:val="left" w:pos="6086"/>
        </w:tabs>
        <w:jc w:val="both"/>
        <w:rPr>
          <w:rFonts w:asciiTheme="minorHAnsi" w:hAnsiTheme="minorHAnsi" w:cstheme="minorHAnsi"/>
          <w:szCs w:val="22"/>
          <w:lang w:val="en-GB" w:eastAsia="en-US"/>
        </w:rPr>
      </w:pPr>
    </w:p>
    <w:p w14:paraId="2F32B290" w14:textId="3FB960EB" w:rsidR="00C37B8F" w:rsidRPr="00AC728D" w:rsidRDefault="00C37B8F" w:rsidP="00A21454">
      <w:pPr>
        <w:pStyle w:val="Listenabsatz"/>
        <w:numPr>
          <w:ilvl w:val="0"/>
          <w:numId w:val="35"/>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Do you need a certificate?</w:t>
      </w:r>
    </w:p>
    <w:p w14:paraId="68591747" w14:textId="77777777" w:rsidR="00943881" w:rsidRDefault="00943881" w:rsidP="00A21454">
      <w:pPr>
        <w:tabs>
          <w:tab w:val="left" w:pos="6086"/>
        </w:tabs>
        <w:jc w:val="both"/>
        <w:rPr>
          <w:rFonts w:asciiTheme="minorHAnsi" w:hAnsiTheme="minorHAnsi" w:cstheme="minorHAnsi"/>
          <w:szCs w:val="22"/>
          <w:lang w:val="en-GB" w:eastAsia="en-US"/>
        </w:rPr>
      </w:pPr>
    </w:p>
    <w:p w14:paraId="596F91BE" w14:textId="77777777" w:rsidR="00E35E1E" w:rsidRDefault="00C37B8F"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Still countries in Europe have different law. </w:t>
      </w:r>
    </w:p>
    <w:p w14:paraId="638675FC" w14:textId="77777777" w:rsidR="00E35E1E" w:rsidRDefault="00E35E1E" w:rsidP="00A21454">
      <w:pPr>
        <w:tabs>
          <w:tab w:val="left" w:pos="6086"/>
        </w:tabs>
        <w:jc w:val="both"/>
        <w:rPr>
          <w:rFonts w:asciiTheme="minorHAnsi" w:hAnsiTheme="minorHAnsi" w:cstheme="minorHAnsi"/>
          <w:szCs w:val="22"/>
          <w:lang w:val="en-GB" w:eastAsia="en-US"/>
        </w:rPr>
      </w:pPr>
    </w:p>
    <w:p w14:paraId="367CD9F9" w14:textId="283710A6" w:rsidR="00EF125D" w:rsidRDefault="00C37B8F"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The law in Austria (until 2019) only foresees mandatory continuous learning of teachers at secondary and not Gymnas</w:t>
      </w:r>
      <w:r w:rsidR="00100E96">
        <w:rPr>
          <w:rFonts w:asciiTheme="minorHAnsi" w:hAnsiTheme="minorHAnsi" w:cstheme="minorHAnsi"/>
          <w:szCs w:val="22"/>
          <w:lang w:val="en-GB" w:eastAsia="en-US"/>
        </w:rPr>
        <w:t>i</w:t>
      </w:r>
      <w:r>
        <w:rPr>
          <w:rFonts w:asciiTheme="minorHAnsi" w:hAnsiTheme="minorHAnsi" w:cstheme="minorHAnsi"/>
          <w:szCs w:val="22"/>
          <w:lang w:val="en-GB" w:eastAsia="en-US"/>
        </w:rPr>
        <w:t xml:space="preserve">um level. </w:t>
      </w:r>
    </w:p>
    <w:p w14:paraId="18884BE2" w14:textId="5E80F415" w:rsidR="00100E96" w:rsidRDefault="00100E96"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In Germany there is a general law that all teachers need continuous education and some cities (e.g. Berlin) started measuring it.</w:t>
      </w:r>
    </w:p>
    <w:p w14:paraId="1420A365" w14:textId="43292465" w:rsidR="00E548F3" w:rsidRDefault="00E548F3" w:rsidP="00A21454">
      <w:pPr>
        <w:tabs>
          <w:tab w:val="left" w:pos="6086"/>
        </w:tabs>
        <w:jc w:val="both"/>
        <w:rPr>
          <w:rFonts w:asciiTheme="minorHAnsi" w:hAnsiTheme="minorHAnsi" w:cstheme="minorHAnsi"/>
          <w:szCs w:val="22"/>
          <w:lang w:val="en-GB" w:eastAsia="en-US"/>
        </w:rPr>
      </w:pPr>
    </w:p>
    <w:p w14:paraId="1C661434" w14:textId="43C71E6A" w:rsidR="00E548F3" w:rsidRDefault="00E548F3" w:rsidP="00A21454">
      <w:p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The European Lisbon treaty (2010) asked the member states to work on continuous learning programs for teachers and left the control of it to national states.  This effectively means that it is a free choice for teachers to do the exam and receive a certificate.</w:t>
      </w:r>
    </w:p>
    <w:p w14:paraId="2C336C23" w14:textId="17E9480E" w:rsidR="00C64EBD" w:rsidRDefault="00C64EBD" w:rsidP="00A21454">
      <w:pPr>
        <w:tabs>
          <w:tab w:val="left" w:pos="6086"/>
        </w:tabs>
        <w:jc w:val="both"/>
        <w:rPr>
          <w:rFonts w:asciiTheme="minorHAnsi" w:hAnsiTheme="minorHAnsi" w:cstheme="minorHAnsi"/>
          <w:szCs w:val="22"/>
          <w:lang w:val="en-GB" w:eastAsia="en-US"/>
        </w:rPr>
      </w:pPr>
    </w:p>
    <w:p w14:paraId="4B97AE17" w14:textId="14FE7D1A" w:rsidR="00E35E1E" w:rsidRDefault="00E35E1E" w:rsidP="00A21454">
      <w:pPr>
        <w:tabs>
          <w:tab w:val="left" w:pos="6086"/>
        </w:tabs>
        <w:jc w:val="both"/>
        <w:rPr>
          <w:rFonts w:asciiTheme="minorHAnsi" w:hAnsiTheme="minorHAnsi" w:cstheme="minorHAnsi"/>
          <w:szCs w:val="22"/>
          <w:lang w:val="en-GB" w:eastAsia="en-US"/>
        </w:rPr>
      </w:pPr>
    </w:p>
    <w:p w14:paraId="021212A2" w14:textId="77777777" w:rsidR="00E35E1E" w:rsidRDefault="00E35E1E" w:rsidP="00A21454">
      <w:pPr>
        <w:tabs>
          <w:tab w:val="left" w:pos="6086"/>
        </w:tabs>
        <w:jc w:val="both"/>
        <w:rPr>
          <w:rFonts w:asciiTheme="minorHAnsi" w:hAnsiTheme="minorHAnsi" w:cstheme="minorHAnsi"/>
          <w:szCs w:val="22"/>
          <w:lang w:val="en-GB" w:eastAsia="en-US"/>
        </w:rPr>
      </w:pPr>
    </w:p>
    <w:p w14:paraId="7628365A" w14:textId="7FBA05B0" w:rsidR="00BE63E7" w:rsidRDefault="00BE63E7" w:rsidP="00A21454">
      <w:pPr>
        <w:tabs>
          <w:tab w:val="left" w:pos="6086"/>
        </w:tabs>
        <w:jc w:val="both"/>
        <w:rPr>
          <w:rFonts w:asciiTheme="minorHAnsi" w:hAnsiTheme="minorHAnsi" w:cstheme="minorHAnsi"/>
          <w:szCs w:val="22"/>
          <w:lang w:val="en-GB" w:eastAsia="en-US"/>
        </w:rPr>
      </w:pPr>
    </w:p>
    <w:p w14:paraId="1E793FD4" w14:textId="77777777" w:rsidR="00BE63E7" w:rsidRDefault="00BE63E7" w:rsidP="00A21454">
      <w:pPr>
        <w:tabs>
          <w:tab w:val="left" w:pos="6086"/>
        </w:tabs>
        <w:jc w:val="both"/>
        <w:rPr>
          <w:rFonts w:asciiTheme="minorHAnsi" w:hAnsiTheme="minorHAnsi" w:cstheme="minorHAnsi"/>
          <w:szCs w:val="22"/>
          <w:lang w:val="en-GB" w:eastAsia="en-US"/>
        </w:rPr>
      </w:pPr>
    </w:p>
    <w:p w14:paraId="6698C4F6" w14:textId="77777777" w:rsidR="00100E96" w:rsidRDefault="00100E96" w:rsidP="00A21454">
      <w:pPr>
        <w:tabs>
          <w:tab w:val="left" w:pos="6086"/>
        </w:tabs>
        <w:jc w:val="both"/>
        <w:rPr>
          <w:rFonts w:asciiTheme="minorHAnsi" w:hAnsiTheme="minorHAnsi" w:cstheme="minorHAnsi"/>
          <w:szCs w:val="22"/>
          <w:lang w:val="en-GB" w:eastAsia="en-US"/>
        </w:rPr>
      </w:pPr>
    </w:p>
    <w:sectPr w:rsidR="00100E96" w:rsidSect="0092748C">
      <w:headerReference w:type="default" r:id="rId10"/>
      <w:footerReference w:type="default" r:id="rId11"/>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3"/>
  </w:num>
  <w:num w:numId="4">
    <w:abstractNumId w:val="21"/>
  </w:num>
  <w:num w:numId="5">
    <w:abstractNumId w:val="1"/>
  </w:num>
  <w:num w:numId="6">
    <w:abstractNumId w:val="3"/>
  </w:num>
  <w:num w:numId="7">
    <w:abstractNumId w:val="18"/>
  </w:num>
  <w:num w:numId="8">
    <w:abstractNumId w:val="12"/>
  </w:num>
  <w:num w:numId="9">
    <w:abstractNumId w:val="9"/>
  </w:num>
  <w:num w:numId="10">
    <w:abstractNumId w:val="34"/>
  </w:num>
  <w:num w:numId="11">
    <w:abstractNumId w:val="22"/>
  </w:num>
  <w:num w:numId="12">
    <w:abstractNumId w:val="15"/>
  </w:num>
  <w:num w:numId="13">
    <w:abstractNumId w:val="23"/>
  </w:num>
  <w:num w:numId="14">
    <w:abstractNumId w:val="32"/>
  </w:num>
  <w:num w:numId="15">
    <w:abstractNumId w:val="16"/>
  </w:num>
  <w:num w:numId="16">
    <w:abstractNumId w:val="17"/>
  </w:num>
  <w:num w:numId="17">
    <w:abstractNumId w:val="30"/>
  </w:num>
  <w:num w:numId="18">
    <w:abstractNumId w:val="14"/>
  </w:num>
  <w:num w:numId="19">
    <w:abstractNumId w:val="31"/>
  </w:num>
  <w:num w:numId="20">
    <w:abstractNumId w:val="28"/>
  </w:num>
  <w:num w:numId="21">
    <w:abstractNumId w:val="6"/>
  </w:num>
  <w:num w:numId="22">
    <w:abstractNumId w:val="19"/>
  </w:num>
  <w:num w:numId="23">
    <w:abstractNumId w:val="26"/>
  </w:num>
  <w:num w:numId="24">
    <w:abstractNumId w:val="13"/>
  </w:num>
  <w:num w:numId="25">
    <w:abstractNumId w:val="29"/>
  </w:num>
  <w:num w:numId="26">
    <w:abstractNumId w:val="27"/>
  </w:num>
  <w:num w:numId="27">
    <w:abstractNumId w:val="4"/>
  </w:num>
  <w:num w:numId="28">
    <w:abstractNumId w:val="7"/>
  </w:num>
  <w:num w:numId="29">
    <w:abstractNumId w:val="5"/>
  </w:num>
  <w:num w:numId="30">
    <w:abstractNumId w:val="8"/>
  </w:num>
  <w:num w:numId="31">
    <w:abstractNumId w:val="24"/>
  </w:num>
  <w:num w:numId="32">
    <w:abstractNumId w:val="11"/>
  </w:num>
  <w:num w:numId="33">
    <w:abstractNumId w:val="20"/>
  </w:num>
  <w:num w:numId="34">
    <w:abstractNumId w:val="2"/>
  </w:num>
  <w:num w:numId="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F0CA2"/>
    <w:rsid w:val="008F4BBF"/>
    <w:rsid w:val="00901B99"/>
    <w:rsid w:val="009049A1"/>
    <w:rsid w:val="009058DB"/>
    <w:rsid w:val="00910C8D"/>
    <w:rsid w:val="00916221"/>
    <w:rsid w:val="00917CE9"/>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semiHidden/>
    <w:unhideWhenUsed/>
    <w:rsid w:val="00092F56"/>
    <w:rPr>
      <w:sz w:val="16"/>
      <w:szCs w:val="16"/>
    </w:rPr>
  </w:style>
  <w:style w:type="paragraph" w:styleId="Kommentartext">
    <w:name w:val="annotation text"/>
    <w:basedOn w:val="Standard"/>
    <w:link w:val="KommentartextZchn"/>
    <w:unhideWhenUsed/>
    <w:rsid w:val="00092F56"/>
    <w:rPr>
      <w:sz w:val="20"/>
      <w:szCs w:val="20"/>
    </w:rPr>
  </w:style>
  <w:style w:type="character" w:customStyle="1" w:styleId="KommentartextZchn">
    <w:name w:val="Kommentartext Zchn"/>
    <w:basedOn w:val="Absatz-Standardschriftart"/>
    <w:link w:val="Kommentartext"/>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4teachers.de/2017/07/fortbildungen-punktekonto-fuer-jeden-lehrer-und-die-schulleitung-solls-kontrollieren-gew-buerokratiemon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qa.org/index.php?id=58&amp;domain_id=123&amp;organisation_id=1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3DE7-2081-4EC5-9ED9-F36BE254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4</DocSecurity>
  <Lines>22</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2019-09-29T14:45:00Z</dcterms:created>
  <dcterms:modified xsi:type="dcterms:W3CDTF">2019-09-29T14:45:00Z</dcterms:modified>
</cp:coreProperties>
</file>